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iiyama G-Master obecne na Gamescom 2026: premiery, sim-racing i turnieje esportowe w sercu Kolonii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producent monitorów gamingowych z linii G-Master zaprezentuje na najbliższych targach Gamescom w Kolonii własne, autorskie stoisko. iiyama od lat towarzyszy społeczności graczy na największych imprezach, prezentując najnowsze rozwiązania i pozwalając przetestować swoje nowości.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producent monitorów gamingowych z linii G-Master zaprezentuje na najbliższych targach Gamescom w Kolonii własne, autorskie stoisko. iiyama od lat towarzyszy społeczności graczy na największych imprezach, prezentując najnowsze rozwiązania i pozwalając przetestować swoje nowości.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Gamescom 2026 trafią na turnieje w popularnych tytułach esportowych oraz konkursy z monitorami do wygrania. Stoisko znajduje się w Hali 10.1 (A078), a same targi odbywają się w dniach 26-30 sierpnia 2026.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Strefy testowe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iiyama przygotowano dwa rodzaje stref, w których odwiedzający będą mogli na żywo przetestować najnowsze monitory G-Master w warunkach zbliżonych do docelowego użytkowania: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strefy free-to-play wyposażone w najnowszy model G-Master GOB2701QSC-B1 „Titan Falcon” - powstały z myślą o graczach ceniących szybkość odświeżania i płynność rozgrywki.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sim-racingu, w której jeszcze przed oficjalną premierą rynkową będzie można sprawdzić nowość: 49-calowy, panoramiczny G-Master GCB4986DQSNP-B1, zaprojektowany z myślą o symulatorach wyścigowych i szerokim polu widzenia.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Turnieje i nagrody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czas trwania targów na stoisku odbywać się będą turnieje esportowe w popularnych tytułach: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League of Legends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Rocket League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Fall Guys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Overwatch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F1 25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EA Sports FC 26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turniejów otrzymają pakiety nagród ufundowane przez iiyama i partnerów wydarzenia. Dodatkowo, dwa razy dziennie w specjalnych konkursach do wygrania będzie monitor iiyama GB2791QSU-B1. Każdy odwiedzający stoisko będzie miał szansę zawalczyć o sprzęt lub wziąć udział w turnieju.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iiyama na Gamescom 2026 powstało we współpracy z markami dobrze znanymi społeczności graczy, co pozwoliło stworzyć kompletne, gotowe do gry stanowiska testowe: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Cybertek dostarczył najnowsze konfiguracje komputerowe oparte na kartach graficznych NVIDIA GeForce RTX 5090 Founders Edition. W skład zestawów na których będzie można sprawdzić nowe monitory wchodzi: procesor AMD Ryzen 7 7700X3D, płyta główna ASUS PRIME B850-PLUS WIFI, 32 GB pamięci DDR5 6000 (2x16 GB, CL30), dysk SSD 1TB NVMe Gen4, chłodzenie AIO 360mm ARGB, zasilacz 1300W oraz obudowa Phantom Z Noir.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Genesis - peryferia gamingowe uzupełniające stanowiska: klawiatura Thor 430 TKL Wireless, mysz Zircon 880 Pro, słuchawki Toron 706 oraz podkładka Boron 500 XXL.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Diablo Chairs - fotele Diablo X-Horn 2.0 Bloody Mary i biurka gamingowe Diablo X-Mate zapewniające komfort podczas rozgrywek i turniejów.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Thrustmaster - profesjonalny sprzęt do symulatorów wyścigów, wykorzystywany w strefie sim-racingu wraz z nowym monitorem GCB4986DQSNP-B1.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będzie obecna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stoisku Bandai Namco</w:t>
      </w:r>
      <w:r>
        <w:rPr>
          <w:rFonts w:ascii="calibri" w:hAnsi="calibri" w:eastAsia="calibri" w:cs="calibri"/>
          <w:sz w:val="24"/>
          <w:szCs w:val="24"/>
        </w:rPr>
        <w:t xml:space="preserve">, które w tym roku przygotowało wyjątkowo mocny, w pełni grywalny line-up. Stoisko znajdziecie w hali 6.1, na stanowisku A20/B021. To właśnie na monitorach iiyama odwiedzający będą mogli sprawdzić Ace Combat 8: Wings of Theve - najnowszą odsłonę kultowej serii symulatorów lotniczych. Na stoisku pojawi się także Dragon Ball Xenoverse 3, dostępne po raz pierwszy w Europie w wersji grywalnej. Fani mrocznego fantasy będą mogli natomiast zagrać w The Blood of Dawnwalker - RPG akcji od studia Rebel Wolves, osadzone w realiach XIV-wiecznej, mrocznej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tak bliskiej współpracy z Bandai Namco, monitory iiyama G-Master po raz kolejny staną się częścią jednych z najbardziej wyczekiwanych premier gamingowych.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iiyama na Gamescom 2026 łączy premierowy sprzęt, rywalizację esportową i możliwość przetestowania nowości. Marka pokaże się w Kolonii z monitorami G-Master i na pewno każdy odwiedzający dostrzeże jej obecność.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2026-08-20T09:35:54+02:00</dcterms:created>
  <dcterms:modified xsi:type="dcterms:W3CDTF">2026-08-20T09:35:54+02:00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